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sz w:val="28"/>
          <w:szCs w:val="28"/>
        </w:rPr>
      </w:pPr>
      <w:bookmarkStart w:colFirst="0" w:colLast="0" w:name="_lxlkda4y4h56" w:id="0"/>
      <w:bookmarkEnd w:id="0"/>
      <w:r w:rsidDel="00000000" w:rsidR="00000000" w:rsidRPr="00000000">
        <w:rPr>
          <w:u w:val="single"/>
          <w:rtl w:val="0"/>
        </w:rPr>
        <w:t xml:space="preserve">Career Fair</w:t>
      </w:r>
      <w:r w:rsidDel="00000000" w:rsidR="00000000" w:rsidRPr="00000000">
        <w:rPr>
          <w:sz w:val="28"/>
          <w:szCs w:val="28"/>
          <w:rtl w:val="0"/>
        </w:rPr>
        <w:t xml:space="preserve">  December 20th (Gymnasium)</w:t>
      </w:r>
    </w:p>
    <w:p w:rsidR="00000000" w:rsidDel="00000000" w:rsidP="00000000" w:rsidRDefault="00000000" w:rsidRPr="00000000">
      <w:pPr>
        <w:contextualSpacing w:val="0"/>
        <w:rPr/>
      </w:pPr>
      <w:r w:rsidDel="00000000" w:rsidR="00000000" w:rsidRPr="00000000">
        <w:rPr>
          <w:rtl w:val="0"/>
        </w:rPr>
        <w:t xml:space="preserve">Attention students in Grades 3-6! Have you ever been asked “What do you want to do when you grow up?” and your only answer was a blank stare? Come on down to the career fair presented by the intermediate students with your learning passport in hand and learn what exciting future possibilities lay before you! </w:t>
      </w:r>
    </w:p>
    <w:p w:rsidR="00000000" w:rsidDel="00000000" w:rsidP="00000000" w:rsidRDefault="00000000" w:rsidRPr="00000000">
      <w:pPr>
        <w:pStyle w:val="Heading2"/>
        <w:contextualSpacing w:val="0"/>
        <w:rPr/>
      </w:pPr>
      <w:bookmarkStart w:colFirst="0" w:colLast="0" w:name="_8jbinaykja18" w:id="1"/>
      <w:bookmarkEnd w:id="1"/>
      <w:r w:rsidDel="00000000" w:rsidR="00000000" w:rsidRPr="00000000">
        <w:rPr>
          <w:rtl w:val="0"/>
        </w:rPr>
        <w:t xml:space="preserve">What?</w:t>
      </w:r>
    </w:p>
    <w:p w:rsidR="00000000" w:rsidDel="00000000" w:rsidP="00000000" w:rsidRDefault="00000000" w:rsidRPr="00000000">
      <w:pPr>
        <w:contextualSpacing w:val="0"/>
        <w:rPr/>
      </w:pPr>
      <w:r w:rsidDel="00000000" w:rsidR="00000000" w:rsidRPr="00000000">
        <w:rPr>
          <w:rtl w:val="0"/>
        </w:rPr>
        <w:t xml:space="preserve">Your task is to convince your student audience to “choose” your career. You will propose a career to investigate and, upon approval of your teacher, you and your group of two will work together to research the education required, the job climate locally and worldwide, the skills necessary to succeed in this career, the compensation/remuneration earned, the responsibilities of the person in that career, and the advancement opportunities available. You will provide an impartial view of that career, outlining any possible negative aspects of that profession. This will culminate in a visual presentation in “fair”-style, designed to engage and educate students from grades 3-6 to the world of opportunities available in their future, and to specifically recruit them to your career.</w:t>
      </w:r>
    </w:p>
    <w:p w:rsidR="00000000" w:rsidDel="00000000" w:rsidP="00000000" w:rsidRDefault="00000000" w:rsidRPr="00000000">
      <w:pPr>
        <w:pStyle w:val="Heading2"/>
        <w:contextualSpacing w:val="0"/>
        <w:rPr/>
      </w:pPr>
      <w:bookmarkStart w:colFirst="0" w:colLast="0" w:name="_q7mbkcshm0nd" w:id="2"/>
      <w:bookmarkEnd w:id="2"/>
      <w:r w:rsidDel="00000000" w:rsidR="00000000" w:rsidRPr="00000000">
        <w:rPr>
          <w:rtl w:val="0"/>
        </w:rPr>
        <w:t xml:space="preserve">How? Success criteria</w:t>
      </w:r>
    </w:p>
    <w:p w:rsidR="00000000" w:rsidDel="00000000" w:rsidP="00000000" w:rsidRDefault="00000000" w:rsidRPr="00000000">
      <w:pPr>
        <w:contextualSpacing w:val="0"/>
        <w:rPr/>
      </w:pPr>
      <w:r w:rsidDel="00000000" w:rsidR="00000000" w:rsidRPr="00000000">
        <w:rPr>
          <w:rtl w:val="0"/>
        </w:rPr>
        <w:t xml:space="preserve">I know I will have succeeded when: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 have conducted a thorough research on my topic including: education and skills needed, job climate, responsibilities, compensation and advancement opportunities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 have used elements of design in my visual presentation to communicate for a specific audience and purpose in an engaging and informative fashion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 have prepared an engaging and informative oral presentation for a specific audience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 am knowledgeable on my topic and ready to answer questions from the audience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 have maintained professionalism and stewardship throughout the process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 have analyzed, interpreted, and published meaningful, informative, and easy-to-understand data that I compiled myself (trends in the career)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 have remained in character throughout my presentation, taking multiple perspectives into account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Name(s):  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My chosen career:  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tabs>
          <w:tab w:val="left" w:pos="720"/>
        </w:tabs>
        <w:ind w:left="900"/>
        <w:contextualSpacing w:val="0"/>
        <w:jc w:val="center"/>
        <w:rPr>
          <w:b w:val="1"/>
          <w:sz w:val="36"/>
          <w:szCs w:val="36"/>
          <w:u w:val="single"/>
        </w:rPr>
      </w:pPr>
      <w:r w:rsidDel="00000000" w:rsidR="00000000" w:rsidRPr="00000000">
        <w:rPr>
          <w:b w:val="1"/>
          <w:sz w:val="36"/>
          <w:szCs w:val="36"/>
          <w:u w:val="single"/>
          <w:rtl w:val="0"/>
        </w:rPr>
        <w:t xml:space="preserve">Evaluation</w:t>
      </w:r>
    </w:p>
    <w:p w:rsidR="00000000" w:rsidDel="00000000" w:rsidP="00000000" w:rsidRDefault="00000000" w:rsidRPr="00000000">
      <w:pPr>
        <w:tabs>
          <w:tab w:val="left" w:pos="720"/>
        </w:tabs>
        <w:ind w:left="900"/>
        <w:contextualSpacing w:val="0"/>
        <w:rPr/>
      </w:pPr>
      <w:r w:rsidDel="00000000" w:rsidR="00000000" w:rsidRPr="00000000">
        <w:rPr>
          <w:rtl w:val="0"/>
        </w:rPr>
      </w:r>
    </w:p>
    <w:tbl>
      <w:tblPr>
        <w:tblStyle w:val="Table1"/>
        <w:tblW w:w="933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5"/>
        <w:gridCol w:w="1185"/>
        <w:gridCol w:w="2880"/>
        <w:tblGridChange w:id="0">
          <w:tblGrid>
            <w:gridCol w:w="5265"/>
            <w:gridCol w:w="1185"/>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Success Criteria</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Level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I effectively planned, revised, and published a thorough research on my topic, including education and skills needed, job climate, responsibilities, compensation and advancement opportunities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I have prepared an engaging and informative oral presentation for a specific audience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I am knowledgeable on my topic and ready to answer questions from the audience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I have maintained professionalism and stewardship throughout the process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I have analyzed, interpreted, and published meaningful, informative, and easy-to-understand data that I compiled myself</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I have remained in character throughout my presentation and in my planning, taking multiple perspectives into account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I have used elements of design in my visual presentation to communicate for a specific audience and purpose in an engaging and informative fashion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